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24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 ОБЖ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283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3" w:firstLine="2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целостного представления об основных направлениях обеспечения национальной безопасности Российской Федерации и основных приоритетах национальной безопасности (национальной обороне, государственной и общественной безопасности);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3" w:firstLine="2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направления самостоятельной подготовки в области безопасности жизнедеятельности в сфере будущей профессиональной деятельности и в повседневной жизни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20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   учётом индивидуальных возможностей и потребностей;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3" w:firstLine="2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терроризма и экстремизма как социальных явлений, представляющих серьёзную угрозу личности, обществу, государству и национальной безопасности;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3" w:firstLine="2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нравственных позиций и личных качеств, способствующих противостоянию террористической и экстремистской идеологии;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3" w:firstLine="28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потребностей в соблюдении норм и правил здорового образа жизни;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3" w:firstLine="28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выработка устойчивого негативного отношения к курению, употреблению алкоголя и наркотиков;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3" w:firstLine="2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для жизни современного общества и благоприятной демографической ситуации в стране;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3" w:firstLine="2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убеждения в необходимости освоения основ медицинских знаний и выработки умений в оказании первой помощи при неотложных состояниях;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3" w:firstLine="28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морально-психологическая и физическая подготовленность к успешной профессиональной деятельности, в том числе к военной службе в современных условиях;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патриотизма, уважения к историческому и культурному прошлому России и её Вооружённым Силам;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уяснение значения роли гражданской обороны в области защиты населения страны от чрезвычайных ситуаций мирного и военного времени и выработка убеждения в необходимости овладения навыками в области гражданской обороны.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left="28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результаты: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обоснованно объяснять особенности современных процессов мирового развития в условиях глобализации, которые формируют новые угрозы и риски для безопасности жизнедеятельности личности, общества, государства и национальной безопасности России;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основные направления перехода Российской Федерации к новой государственной политике в области национальной безопасности;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терроризм и экстремизм как социальное явление, представляющее серьёзную угрозу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личности, обществу, государству и национальной безопасности России;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обосновывать значение здорового образа жизни как индивидуальной системы поведения человека для обеспечения его духовного, физического и социального благополучия;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lastRenderedPageBreak/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подбирать из различных информационных источников убедительные примеры пагубного влияния курения, употребления алкоголя, наркотиков и других психо-активных веществ на здоровье человека, а также умение отстаивать свою точку зрения по этому вопросу при общении в кругу сверстников;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роль и место Вооружённых Сил Российской Федерации в обеспечении национальной безопасности страны;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доступно излагать содержание основ законодательства Российской Федерации об обороне государства, воинской обязанности и военной службе граждан Российской Федерации;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right="20" w:firstLine="284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устойчивого интереса и потребности к получению знаний, способствующих безопасному образу жизни;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    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культуры безопасности жизнедеятельности, 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в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 числе экологической культуры, как жизненно важной социально-нравственной позиции личности, а также средства, повышающего защищённость личности, общества и государства от отрицательных последствий влияния человеческого фактора и от внешних и внутренних угроз;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гражданской патриотической позиции, направленной на повышение мотивации к военной службе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в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современных условиях;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государства, российского законодательства и государственных служб в защите населения от внешних и внутренних угроз;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личной гражданской позиции негативного отношения к идеологии экстремизма, терроризма, а также к асоциальному поведению и другим действиям противоправного характера;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ориентацию на здоровый образ жизни и здоровьесберегающие технологии в повседневной жизни;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негативного отношения к наркомании, алкоголизму, токсикомании и необходимости исключения из своей жизни вредных привычек (курения, употребления алкоголя и др.);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 обороны государства (законодательных актов об обороне государства и воинской обязанности граждан);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прав и обязанностей гражданина до призыва и во время прохождения военной службы;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требований, предъявляемых военной службой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 к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уровню подготовки призывника;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Symbol" w:eastAsia="Times New Roman" w:hAnsi="Symbol" w:cs="Arial"/>
          <w:color w:val="3F3F3F"/>
          <w:sz w:val="24"/>
          <w:szCs w:val="24"/>
          <w:lang w:eastAsia="ru-RU"/>
        </w:rPr>
        <w:t></w:t>
      </w: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всестороннее знание основ военной службы, включая правовые, уставные, военно-ритуальные аспекты, размещение и быт военнослужащих, порядок несения службы, строевой, огневой и тактической подготовки;</w:t>
      </w:r>
    </w:p>
    <w:p w:rsidR="009F24EB" w:rsidRPr="006B46F3" w:rsidRDefault="009F24EB" w:rsidP="009F2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 На конец 11 класса </w:t>
      </w: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обучающиеся научатся</w:t>
      </w: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различать потенциальные опасности природного, техногенного и социального характера, наиболее часто возникающие в повседневной жизни,  их возможные последствия и правила личной безопасности;  правила  личной безопасности при активном отдыхе в природных условиях;  соблюдение мер пожарной безопасности в быту и на природе;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жизнедеятельности; основные поражающие факторы при авариях на химических и радиационных объектах; правила поведения населения при авариях; классификация АХОВ по характеру воздействия на человека; организация защиты населения при авариях на радиационно-опасных объектах; </w:t>
      </w:r>
      <w:r w:rsidRPr="006B46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предназначение, структуру и задачи РСЧС;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B46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предназначение, структуру и задачи гражданской обороны;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</w:t>
      </w:r>
      <w:r w:rsidRPr="006B46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сновы российского </w:t>
      </w:r>
      <w:r w:rsidRPr="006B46F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lastRenderedPageBreak/>
        <w:t>законодательства об обороне государства и </w:t>
      </w:r>
      <w:r w:rsidRPr="006B46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воинской обязанности граждан;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B46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историю Вооруженных Сил Российской Федерации и Дни воин</w:t>
      </w:r>
      <w:r w:rsidRPr="006B46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B46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ской славы России;  </w:t>
      </w:r>
      <w:r w:rsidRPr="006B46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состав и предназначение Вооруженных Сил Российской Федера</w:t>
      </w:r>
      <w:r w:rsidRPr="006B46F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softHyphen/>
      </w:r>
      <w:r w:rsidRPr="006B46F3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ции;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B46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основные виды воинской деятельности;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B46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общие обязанности солдата в бою;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B46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основные способы передвижения солдата в бою;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B46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государственные и военные символы Российской Федерации.  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B46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средства массового поражения и их поражающие факторы;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ind w:firstLine="28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 </w:t>
      </w: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получат возможность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научиться: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предвидеть возникновение наиболее часто встречающихся опасных ситуаций по их характерным признакам; принимать решения и грамотно действовать, обеспечивая личную безопасность при возникновении чрезвычайных ситуаций; действовать при угрозе возникновения террористического акта, соблюдая правила личной безопасности; пользоваться средствами индивидуальной и коллективной защиты.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  Кроме того, учащиеся должны обладать компетенциями по использованию полученных знаний и умений в практической деятельности и  в повседневной жизни для: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– 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— оказания первой медицинской помощи пострадавшим;</w:t>
      </w:r>
    </w:p>
    <w:p w:rsidR="009F24EB" w:rsidRPr="006B46F3" w:rsidRDefault="009F24EB" w:rsidP="009F2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— выработки убеждений и потребности в соблюдении норм здорового образа жизни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- </w:t>
      </w:r>
      <w:r w:rsidRPr="006B46F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пользоваться индивидуальными средствами защиты;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-  </w:t>
      </w:r>
      <w:r w:rsidRPr="006B46F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выполнять элементы строевой и тактической подготовки;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обращаться к старшим (начальнику), действовать при выполнении приказаний и отдании воинского приветствия, соблюдать воинскую вежливость. Правильно выполнять команды в строю и одиночные строевые приемы без оружия. Выполнять воинское приветствие. Пользоваться средствами индивидуальной защиты, изготавливать простейшие средства защиты органов дыхания.</w:t>
      </w:r>
    </w:p>
    <w:p w:rsidR="009F24EB" w:rsidRPr="006B46F3" w:rsidRDefault="009F24EB" w:rsidP="009F2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D20" w:rsidRPr="006B46F3" w:rsidRDefault="00FA6D20" w:rsidP="009F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9F24EB" w:rsidRPr="006B46F3" w:rsidRDefault="009F24EB" w:rsidP="009F2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1. Основы комплексной безопасности личности, общества, государства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Глава 1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Научные основы формирования культуры безопасности жизнедеятельности человека в современной среде обитания Проблемы формирования культуры безопасности жизнедеятельности человека в современной среде обитания. Этические и экологические критерии безопасности современной науки и технологий. Общенаучные методологические подходы к изучению проблем безопасности жизнедеятельности человека в среде обитания. Основные подходы и принципы обеспечения безопасности объектов в среде жизнедеятельности. Основы управления безопасностью в системе «человек — среда обитания».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Глава 2.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Комплекс мер взаимной ответственности личности, общества, государства по обеспечению безопасности Обеспечение национальной безопасности России. Обеспечение социальной, экономической и государственной безопасности. Меры государства по противодействию военным угрозам, экстремизму, терроризму. Защита населения и территорий в чрезвычайных ситуациях. Поисково-спасательная служба МЧС России. Международное сотрудничество России по противодействию военным угрозам, экстремизму, терроризму.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Глава 3.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Экстремальные ситуации и безопасность человека Экстремальные ситуации криминогенного характера. Экстремизм, терроризм и безопасность человека. Наркотизм и безопасность человека. Дорожно-транспортная безопасность. Вынужденное автономное существование в природных условиях.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2. Военная безопасность государства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Глава 4.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Воооруженные Силы Российской Федерации на защите государства от военных угроз Основные задачи Вооруженных Сил. Правовые основы воинской обязанности. Правовые основы военной службы. Подготовка граждан к военной службе: обязательная и добровольная. Требования воинской деятельности к личности военнослужащего.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Глава 5.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Особенности военной службы в современной Российской армии Особенности военной службы по призыву и альтернативной гражданской службы. Военные гуманитарные миссии России в «горячих точках» мира. Военные операции на территории России: борьба с терроризмом. Военные учения Вооруженных Сил Российской Федерации. Боевая слава российских воинов.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3. Основы медицинских знаний и здорового образа жизни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Глава 6.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Основы здорового образа жизни Демографическая ситуация в России. Культура здорового образа жизни. Культура питания. Культура здорового образа жизни и репродуктивное здоровье. Вредные привычки. Культура движения.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Глава 7</w:t>
      </w: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Первая помощь при неотложных состояниях Медико-психологическая помощь. Первая помощь при ранениях. Первая помощь при поражении радиацией, отравляющими веществами, при химических и термических ожогах, обморожении. Первая помощь при дорожно-транспортном происшествии. Первая помощь при отравлении никотином, алкоголем, лекарствами, ядами, наркотическими веществами.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FA6D2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845" w:type="dxa"/>
        <w:tblInd w:w="81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5916"/>
        <w:gridCol w:w="1907"/>
        <w:gridCol w:w="30"/>
      </w:tblGrid>
      <w:tr w:rsidR="009F24EB" w:rsidRPr="006B46F3" w:rsidTr="00FA6D20">
        <w:trPr>
          <w:trHeight w:val="322"/>
        </w:trPr>
        <w:tc>
          <w:tcPr>
            <w:tcW w:w="1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модуля раздела,</w:t>
            </w:r>
          </w:p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5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модуля, раздела, темы</w:t>
            </w:r>
          </w:p>
        </w:tc>
        <w:tc>
          <w:tcPr>
            <w:tcW w:w="190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F24EB" w:rsidRPr="006B46F3" w:rsidTr="00FA6D20">
        <w:trPr>
          <w:trHeight w:val="322"/>
        </w:trPr>
        <w:tc>
          <w:tcPr>
            <w:tcW w:w="19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 1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комплексной безопасности личности, общества, государства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1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Научные основы формирования культуры безопасности жизнедеятельности человека в современной среде обитания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2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мер взаимной ответственности личности, общества, государства по обеспечению безопасности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3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Экстремальные ситуации и безопасность человека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 2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Военная безопасность государства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4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Воооруженные Силы Российской Федерации на защите государства от военных угроз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5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военной службы в современной Российской армии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 3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медицинских знаний и здорового образа жизни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6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1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7</w:t>
            </w:r>
          </w:p>
        </w:tc>
        <w:tc>
          <w:tcPr>
            <w:tcW w:w="59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Первая помощь при неотложных состояниях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24EB" w:rsidRPr="006B46F3" w:rsidTr="00FA6D20">
        <w:tc>
          <w:tcPr>
            <w:tcW w:w="791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24EB" w:rsidRPr="006B46F3" w:rsidRDefault="009F24EB" w:rsidP="009F24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24EB" w:rsidRPr="006B46F3" w:rsidRDefault="009F24EB" w:rsidP="009F24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B46F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F24EB" w:rsidRPr="006B46F3" w:rsidRDefault="009F24EB" w:rsidP="009F2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9F24EB" w:rsidRPr="006B46F3" w:rsidRDefault="009F24EB" w:rsidP="009F24E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B46F3" w:rsidRDefault="006B46F3" w:rsidP="006B46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46F3" w:rsidRPr="006B46F3" w:rsidRDefault="006B46F3" w:rsidP="006B46F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46F3">
        <w:rPr>
          <w:b/>
          <w:sz w:val="24"/>
          <w:szCs w:val="24"/>
          <w:lang w:eastAsia="zh-CN"/>
        </w:rPr>
        <w:lastRenderedPageBreak/>
        <w:t>Календарно</w:t>
      </w:r>
      <w:r w:rsidRPr="006B46F3">
        <w:rPr>
          <w:b/>
          <w:sz w:val="24"/>
          <w:szCs w:val="24"/>
          <w:lang w:eastAsia="zh-CN"/>
        </w:rPr>
        <w:t>-тематическое планирование в  11</w:t>
      </w:r>
      <w:r w:rsidRPr="006B46F3">
        <w:rPr>
          <w:b/>
          <w:sz w:val="24"/>
          <w:szCs w:val="24"/>
          <w:lang w:eastAsia="zh-CN"/>
        </w:rPr>
        <w:t xml:space="preserve">  классе.</w:t>
      </w:r>
      <w:r w:rsidRPr="006B46F3">
        <w:rPr>
          <w:b/>
          <w:sz w:val="24"/>
          <w:szCs w:val="24"/>
          <w:lang w:eastAsia="zh-CN"/>
        </w:rPr>
        <w:t xml:space="preserve"> </w:t>
      </w:r>
      <w:r w:rsidRPr="006B46F3">
        <w:rPr>
          <w:b/>
          <w:sz w:val="24"/>
          <w:szCs w:val="24"/>
          <w:lang w:eastAsia="zh-CN"/>
        </w:rPr>
        <w:t>Учебное издание «Основы безопасности жизгнедеятельности» 10-11 классы.</w:t>
      </w:r>
    </w:p>
    <w:p w:rsidR="006B46F3" w:rsidRPr="006B46F3" w:rsidRDefault="006B46F3" w:rsidP="006B46F3">
      <w:pPr>
        <w:suppressAutoHyphens/>
        <w:spacing w:after="200" w:line="276" w:lineRule="auto"/>
        <w:jc w:val="center"/>
        <w:rPr>
          <w:b/>
          <w:sz w:val="24"/>
          <w:szCs w:val="24"/>
          <w:lang w:eastAsia="zh-CN"/>
        </w:rPr>
      </w:pPr>
      <w:r w:rsidRPr="006B46F3">
        <w:rPr>
          <w:b/>
          <w:sz w:val="24"/>
          <w:szCs w:val="24"/>
          <w:lang w:eastAsia="zh-CN"/>
        </w:rPr>
        <w:t>Авторы :Ким Светлана Викторовна,Горской Владимир Акимович.Издательский центр Москва «Вентана-Граф» 2020 год</w:t>
      </w:r>
    </w:p>
    <w:p w:rsidR="00FA6D20" w:rsidRPr="006B46F3" w:rsidRDefault="00FA6D20" w:rsidP="00FA6D20">
      <w:pPr>
        <w:suppressAutoHyphens/>
        <w:spacing w:after="200" w:line="276" w:lineRule="auto"/>
        <w:jc w:val="center"/>
        <w:rPr>
          <w:b/>
          <w:sz w:val="24"/>
          <w:szCs w:val="24"/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7989"/>
        <w:gridCol w:w="1822"/>
        <w:gridCol w:w="2424"/>
        <w:gridCol w:w="816"/>
        <w:gridCol w:w="819"/>
        <w:gridCol w:w="11"/>
        <w:gridCol w:w="11"/>
      </w:tblGrid>
      <w:tr w:rsidR="006B46F3" w:rsidRPr="006B46F3" w:rsidTr="006B46F3">
        <w:trPr>
          <w:gridAfter w:val="1"/>
          <w:cantSplit/>
          <w:trHeight w:val="596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46F3" w:rsidRPr="006B46F3" w:rsidRDefault="006B46F3" w:rsidP="001424A0">
            <w:pPr>
              <w:suppressAutoHyphens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№ п</w:t>
            </w: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val="en-US" w:eastAsia="zh-CN"/>
              </w:rPr>
              <w:t>/</w:t>
            </w: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46F3" w:rsidRPr="006B46F3" w:rsidRDefault="006B46F3" w:rsidP="001424A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bookmarkStart w:id="0" w:name="_GoBack"/>
            <w:bookmarkEnd w:id="0"/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Тема урока</w:t>
            </w:r>
          </w:p>
          <w:p w:rsidR="006B46F3" w:rsidRPr="006B46F3" w:rsidRDefault="006B46F3" w:rsidP="001424A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B46F3" w:rsidRPr="006B46F3" w:rsidRDefault="006B46F3" w:rsidP="001424A0">
            <w:pPr>
              <w:suppressAutoHyphens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Форма контроля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B46F3" w:rsidRPr="006B46F3" w:rsidRDefault="006B46F3" w:rsidP="001424A0">
            <w:pPr>
              <w:suppressAutoHyphens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Домашнее</w:t>
            </w:r>
          </w:p>
          <w:p w:rsidR="006B46F3" w:rsidRPr="006B46F3" w:rsidRDefault="006B46F3" w:rsidP="001424A0">
            <w:pPr>
              <w:suppressAutoHyphens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задание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46F3" w:rsidRPr="006B46F3" w:rsidRDefault="006B46F3" w:rsidP="001424A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Дата</w:t>
            </w:r>
          </w:p>
          <w:p w:rsidR="006B46F3" w:rsidRPr="006B46F3" w:rsidRDefault="006B46F3" w:rsidP="001424A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B46F3" w:rsidRPr="006B46F3" w:rsidRDefault="006B46F3" w:rsidP="001424A0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6B46F3" w:rsidRPr="006B46F3" w:rsidTr="006B46F3">
        <w:trPr>
          <w:gridAfter w:val="1"/>
          <w:cantSplit/>
          <w:trHeight w:val="38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46F3" w:rsidRPr="006B46F3" w:rsidRDefault="006B46F3" w:rsidP="001424A0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6F3" w:rsidRPr="006B46F3" w:rsidRDefault="006B46F3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6F3" w:rsidRPr="006B46F3" w:rsidRDefault="006B46F3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B46F3" w:rsidRPr="006B46F3" w:rsidRDefault="006B46F3" w:rsidP="001424A0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46F3" w:rsidRPr="006B46F3" w:rsidRDefault="006B46F3" w:rsidP="006B46F3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46F3" w:rsidRPr="006B46F3" w:rsidRDefault="006B46F3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Факт</w:t>
            </w:r>
          </w:p>
          <w:p w:rsidR="006B46F3" w:rsidRPr="006B46F3" w:rsidRDefault="006B46F3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6B46F3" w:rsidRPr="006B46F3" w:rsidRDefault="006B46F3" w:rsidP="001424A0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trHeight w:val="36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Раздел 1. Основы комплексной безопасности личности, общества, государства (14 часов)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9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Проблемы формирования культуры безопасности личности, жизнедеятельности человека в современной среде обитания. Этические и экологические критерии безопасности современной науки и технологий.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1,2 Страницы184-194. Вопросы и задания.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7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Общенаучные методологические критерии безопасности современной науки и технологий.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3 Страницы 194-201. </w:t>
            </w:r>
          </w:p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7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Основные подходы и принципы обеспечения безопасности объектов в среде жизнедеятельности.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 Страницы 201-205.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Основы управления безопасностью в системе «человек – среда обитания»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5 Страницы 205-212. Вопросы и задания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2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Обеспечения национальной безопасности России.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 Страницы 212-217.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Обеспечение социальной, экономической и государственной безопасности.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7 Страницы 217-222.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Меры государства по противодействию военным угрозам, экстремизму, терроризму.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 Страницы 222-228.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Защита населения и территорий в чрезвычайных ситуациях. Поисково-спасательная служба МЧС России.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 Страницы 228-231.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Международное сотрудничество России по противодействию венным угрозам, экстремизму, терроризму.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Контрольная работа.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 Страницы 231-235.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48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Экстремальные ситуации криминогенного характера.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 Страницы 235-240.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Экстремизм, терроризм и безопасность человека.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12 Страницы 240-245.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Наркотизм и безопасность человека.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13 Страницы 245-248.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Дорожно-транспортная безопасность.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14 Страницы 248-251.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Вынужденное автономное существование в природных условиях.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15 Страницы 251-255.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34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>Раздел 2. Военная безопасность государства (10 часов)</w:t>
            </w:r>
          </w:p>
        </w:tc>
        <w:tc>
          <w:tcPr>
            <w:tcW w:w="0" w:type="auto"/>
            <w:vMerge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Основные задачи Вооруженных Сил.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16 Страницы 256-260.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Правовые основы воинской обязанности.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17 Страницы 260-264.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Правовые основы военной службы.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18 Страницы 264-267.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Подготовка граждан к военной службе: обязательная и добровольная.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 Страницы 268-270.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Требования воинской деятельности к личности военнослужащего.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Контрольная работа</w:t>
            </w: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 Страницы 270-274.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Особенности военной службы по призыву и альтернативной гражданской службы.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21 Страницы 274-277.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Военные гуманитарные миссии России в «горячих точках» мира.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22 Страницы 277-282.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Военные операции на территории России: борьба с терроризмом.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23 Страницы 283-286.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Военные учения Вооружённых Сил Российской Федерации.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 Страницы 286-289.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Боевая слава российских воинов.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25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Страницы 289-293.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4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  <w:t xml:space="preserve">Раздел 3. Основы медицинских знаний и здорового образа жизни (10 часов) </w:t>
            </w:r>
          </w:p>
        </w:tc>
        <w:tc>
          <w:tcPr>
            <w:tcW w:w="0" w:type="auto"/>
            <w:vMerge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Демографическая ситуация в России.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26 Страницы 294-299.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5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Культура здорового образа жизни.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27 Страницы 299-304.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Культура питания.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28 Страницы 304-309.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4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Культура здорового образа жизни и репродуктивное здоровье.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29 Страницы 309-312.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Вредные привычки. Культура движения.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30 Страницы 312-319.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Медико-психологическая помощь.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31 Страницы 320-328.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Первая помощь при ранениях.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32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Страницы 329-333.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5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Первая помощь при поражении радиацией, отравляющими веществами, при химических и термических ожогах, обморожении.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Проверочная работа.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33 Страницы 333-339.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6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Первая помощь при дорожно-транспортном происшествии.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Проверочная работа.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34 Страницы 339-345.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FA6D20" w:rsidRPr="006B46F3" w:rsidTr="001424A0">
        <w:trPr>
          <w:cantSplit/>
          <w:trHeight w:val="9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Первая помощь при остром отравлении никотином, алкоголем, лекарством, ядами, наркотическими веществами.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Устный опрос</w:t>
            </w:r>
          </w:p>
          <w:p w:rsidR="00FA6D20" w:rsidRPr="006B46F3" w:rsidRDefault="00FA6D20" w:rsidP="001424A0">
            <w:pPr>
              <w:suppressAutoHyphens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Проверочная работа.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6F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§ 35 </w:t>
            </w:r>
            <w:r w:rsidRPr="006B46F3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Страницы 345-351. Вопросы и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  <w:p w:rsidR="00FA6D20" w:rsidRPr="006B46F3" w:rsidRDefault="00FA6D20" w:rsidP="001424A0">
            <w:pPr>
              <w:suppressAutoHyphens/>
              <w:snapToGrid w:val="0"/>
              <w:spacing w:after="200"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</w:tbl>
    <w:p w:rsidR="009F24EB" w:rsidRDefault="009F24EB" w:rsidP="009F24EB">
      <w:pPr>
        <w:shd w:val="clear" w:color="auto" w:fill="FFFFFF"/>
        <w:spacing w:after="0" w:line="240" w:lineRule="auto"/>
        <w:ind w:right="4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9F24EB" w:rsidSect="009F24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3C3" w:rsidRDefault="006973C3" w:rsidP="00FA6D20">
      <w:pPr>
        <w:spacing w:after="0" w:line="240" w:lineRule="auto"/>
      </w:pPr>
      <w:r>
        <w:separator/>
      </w:r>
    </w:p>
  </w:endnote>
  <w:endnote w:type="continuationSeparator" w:id="0">
    <w:p w:rsidR="006973C3" w:rsidRDefault="006973C3" w:rsidP="00FA6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3C3" w:rsidRDefault="006973C3" w:rsidP="00FA6D20">
      <w:pPr>
        <w:spacing w:after="0" w:line="240" w:lineRule="auto"/>
      </w:pPr>
      <w:r>
        <w:separator/>
      </w:r>
    </w:p>
  </w:footnote>
  <w:footnote w:type="continuationSeparator" w:id="0">
    <w:p w:rsidR="006973C3" w:rsidRDefault="006973C3" w:rsidP="00FA6D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EB"/>
    <w:rsid w:val="00176D2C"/>
    <w:rsid w:val="006973C3"/>
    <w:rsid w:val="006B46F3"/>
    <w:rsid w:val="006E3CED"/>
    <w:rsid w:val="009F24EB"/>
    <w:rsid w:val="00C90E42"/>
    <w:rsid w:val="00CE3FCF"/>
    <w:rsid w:val="00D218A2"/>
    <w:rsid w:val="00FA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D338"/>
  <w15:chartTrackingRefBased/>
  <w15:docId w15:val="{E0AD706D-1049-44BA-BF9F-E2D8EF5D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6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6D20"/>
  </w:style>
  <w:style w:type="paragraph" w:styleId="a5">
    <w:name w:val="footer"/>
    <w:basedOn w:val="a"/>
    <w:link w:val="a6"/>
    <w:uiPriority w:val="99"/>
    <w:unhideWhenUsed/>
    <w:rsid w:val="00FA6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6D20"/>
  </w:style>
  <w:style w:type="paragraph" w:styleId="a7">
    <w:name w:val="Balloon Text"/>
    <w:basedOn w:val="a"/>
    <w:link w:val="a8"/>
    <w:uiPriority w:val="99"/>
    <w:semiHidden/>
    <w:unhideWhenUsed/>
    <w:rsid w:val="006B46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1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8</cp:revision>
  <cp:lastPrinted>2021-09-17T17:36:00Z</cp:lastPrinted>
  <dcterms:created xsi:type="dcterms:W3CDTF">2021-08-24T08:44:00Z</dcterms:created>
  <dcterms:modified xsi:type="dcterms:W3CDTF">2021-09-17T17:45:00Z</dcterms:modified>
</cp:coreProperties>
</file>